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right"/>
        <w:rPr>
          <w:b w:val="1"/>
          <w:sz w:val="28"/>
        </w:rPr>
      </w:pPr>
      <w:r>
        <w:rPr>
          <w:b w:val="1"/>
          <w:sz w:val="28"/>
        </w:rPr>
        <w:t>Прокуратура Беловского района информирует</w:t>
      </w:r>
    </w:p>
    <w:p w14:paraId="02000000">
      <w:pPr>
        <w:widowControl w:val="1"/>
        <w:ind w:firstLine="540"/>
        <w:jc w:val="both"/>
        <w:rPr>
          <w:sz w:val="28"/>
        </w:rPr>
      </w:pPr>
    </w:p>
    <w:p w14:paraId="03000000">
      <w:pPr>
        <w:widowControl w:val="0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04000000">
      <w:pPr>
        <w:widowControl w:val="0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Прокуратура района в судебном порядке добивается прекращения права собственности иностранных граждан на земельные участки. </w:t>
      </w:r>
    </w:p>
    <w:p w14:paraId="05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В соответствии с </w:t>
      </w:r>
      <w:r>
        <w:rPr>
          <w:rFonts w:ascii="Times New Roman" w:hAnsi="Times New Roman"/>
          <w:color w:val="000000"/>
          <w:sz w:val="28"/>
          <w:highlight w:val="white"/>
        </w:rPr>
        <w:t>ч.</w:t>
      </w:r>
      <w:r>
        <w:rPr>
          <w:rFonts w:ascii="Times New Roman" w:hAnsi="Times New Roman"/>
          <w:color w:val="000000"/>
          <w:sz w:val="28"/>
          <w:highlight w:val="white"/>
        </w:rPr>
        <w:t>3 ст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  <w:r>
        <w:rPr>
          <w:rFonts w:ascii="Times New Roman" w:hAnsi="Times New Roman"/>
          <w:color w:val="000000"/>
          <w:sz w:val="28"/>
          <w:highlight w:val="white"/>
        </w:rPr>
        <w:t xml:space="preserve"> 15 Земельного кодекса </w:t>
      </w:r>
      <w:r>
        <w:rPr>
          <w:rFonts w:ascii="Times New Roman" w:hAnsi="Times New Roman"/>
          <w:color w:val="000000"/>
          <w:sz w:val="28"/>
          <w:highlight w:val="white"/>
        </w:rPr>
        <w:t>РФ</w:t>
      </w:r>
      <w:r>
        <w:rPr>
          <w:rFonts w:ascii="Times New Roman" w:hAnsi="Times New Roman"/>
          <w:color w:val="000000"/>
          <w:sz w:val="28"/>
          <w:highlight w:val="white"/>
        </w:rPr>
        <w:t xml:space="preserve"> иностранные граждане, лица без гражданства и иностранные юридические лица не могут обладать на праве собственности земельными участками, находящимися на приграничных территориях, к числу которых относится и территория Беловского района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</w:p>
    <w:p w14:paraId="07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Проведенной проверкой установлено, что 14 иностранных граждан (12 украинцев и 2 молдаван) не смотря на неоднократные уведомления, до настоящего времени являются собственниками земельных участков, расположенных на территории района обще площадью 300 тыс. кв.м..</w:t>
      </w:r>
    </w:p>
    <w:p w14:paraId="08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этим прокуратурой района в суд направлено 14 исковых заявлений о прекращении права собственности иностранных граждан на земельные участки и признания права собственности на них муниципального образования «Беловский район».</w:t>
      </w:r>
    </w:p>
    <w:sectPr>
      <w:pgSz w:h="16838" w:orient="portrait" w:w="11906"/>
      <w:pgMar w:bottom="851" w:footer="709" w:gutter="0" w:header="709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ConsPlusNonformat"/>
    <w:link w:val="Style_5_ch"/>
    <w:pPr>
      <w:widowControl w:val="0"/>
      <w:ind/>
    </w:pPr>
    <w:rPr>
      <w:rFonts w:ascii="Courier New" w:hAnsi="Courier New"/>
    </w:rPr>
  </w:style>
  <w:style w:styleId="Style_5_ch" w:type="character">
    <w:name w:val="ConsPlusNonformat"/>
    <w:link w:val="Style_5"/>
    <w:rPr>
      <w:rFonts w:ascii="Courier New" w:hAnsi="Courier New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Balloon Text"/>
    <w:basedOn w:val="Style_1"/>
    <w:link w:val="Style_7_ch"/>
    <w:rPr>
      <w:rFonts w:ascii="Tahoma" w:hAnsi="Tahoma"/>
      <w:sz w:val="16"/>
    </w:rPr>
  </w:style>
  <w:style w:styleId="Style_7_ch" w:type="character">
    <w:name w:val="Balloon Text"/>
    <w:basedOn w:val="Style_1_ch"/>
    <w:link w:val="Style_7"/>
    <w:rPr>
      <w:rFonts w:ascii="Tahoma" w:hAnsi="Tahoma"/>
      <w:sz w:val="16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 Spacing"/>
    <w:link w:val="Style_10_ch"/>
    <w:rPr>
      <w:rFonts w:ascii="Calibri" w:hAnsi="Calibri"/>
      <w:sz w:val="22"/>
    </w:rPr>
  </w:style>
  <w:style w:styleId="Style_10_ch" w:type="character">
    <w:name w:val="No Spacing"/>
    <w:link w:val="Style_10"/>
    <w:rPr>
      <w:rFonts w:ascii="Calibri" w:hAnsi="Calibri"/>
      <w:sz w:val="22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ody Text Indent 2"/>
    <w:basedOn w:val="Style_1"/>
    <w:link w:val="Style_12_ch"/>
    <w:pPr>
      <w:widowControl w:val="1"/>
      <w:spacing w:after="120" w:line="480" w:lineRule="auto"/>
      <w:ind w:left="283"/>
    </w:pPr>
    <w:rPr>
      <w:sz w:val="20"/>
    </w:rPr>
  </w:style>
  <w:style w:styleId="Style_12_ch" w:type="character">
    <w:name w:val="Body Text Indent 2"/>
    <w:basedOn w:val="Style_1_ch"/>
    <w:link w:val="Style_12"/>
    <w:rPr>
      <w:sz w:val="20"/>
    </w:rPr>
  </w:style>
  <w:style w:styleId="Style_13" w:type="paragraph">
    <w:name w:val="Normal (Web)"/>
    <w:basedOn w:val="Style_1"/>
    <w:link w:val="Style_13_ch"/>
    <w:pPr>
      <w:widowControl w:val="1"/>
      <w:spacing w:afterAutospacing="on" w:beforeAutospacing="on"/>
      <w:ind/>
    </w:pPr>
  </w:style>
  <w:style w:styleId="Style_13_ch" w:type="character">
    <w:name w:val="Normal (Web)"/>
    <w:basedOn w:val="Style_1_ch"/>
    <w:link w:val="Style_13"/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widowControl w:val="1"/>
      <w:ind/>
      <w:jc w:val="center"/>
      <w:outlineLvl w:val="4"/>
    </w:pPr>
    <w:rPr>
      <w:b w:val="1"/>
    </w:rPr>
  </w:style>
  <w:style w:styleId="Style_14_ch" w:type="character">
    <w:name w:val="heading 5"/>
    <w:basedOn w:val="Style_1_ch"/>
    <w:link w:val="Style_14"/>
    <w:rPr>
      <w:b w:val="1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widowControl w:val="1"/>
      <w:ind/>
      <w:outlineLvl w:val="0"/>
    </w:pPr>
    <w:rPr>
      <w:b w:val="1"/>
    </w:rPr>
  </w:style>
  <w:style w:styleId="Style_15_ch" w:type="character">
    <w:name w:val="heading 1"/>
    <w:basedOn w:val="Style_1_ch"/>
    <w:link w:val="Style_15"/>
    <w:rPr>
      <w:b w:val="1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Body Text"/>
    <w:basedOn w:val="Style_1"/>
    <w:link w:val="Style_17_ch"/>
    <w:pPr>
      <w:widowControl w:val="1"/>
      <w:spacing w:after="120"/>
      <w:ind/>
    </w:pPr>
  </w:style>
  <w:style w:styleId="Style_17_ch" w:type="character">
    <w:name w:val="Body Text"/>
    <w:basedOn w:val="Style_1_ch"/>
    <w:link w:val="Style_17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ConsNonformat"/>
    <w:link w:val="Style_21_ch"/>
    <w:pPr>
      <w:widowControl w:val="0"/>
      <w:ind/>
    </w:pPr>
    <w:rPr>
      <w:rFonts w:ascii="Courier New" w:hAnsi="Courier New"/>
    </w:rPr>
  </w:style>
  <w:style w:styleId="Style_21_ch" w:type="character">
    <w:name w:val="ConsNonformat"/>
    <w:link w:val="Style_21"/>
    <w:rPr>
      <w:rFonts w:ascii="Courier New" w:hAnsi="Courier New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Body Text 2"/>
    <w:basedOn w:val="Style_1"/>
    <w:link w:val="Style_25_ch"/>
    <w:pPr>
      <w:widowControl w:val="1"/>
      <w:ind/>
      <w:jc w:val="both"/>
    </w:pPr>
    <w:rPr>
      <w:sz w:val="28"/>
    </w:rPr>
  </w:style>
  <w:style w:styleId="Style_25_ch" w:type="character">
    <w:name w:val="Body Text 2"/>
    <w:basedOn w:val="Style_1_ch"/>
    <w:link w:val="Style_25"/>
    <w:rPr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ConsPlusNormal"/>
    <w:link w:val="Style_27_ch"/>
    <w:pPr>
      <w:widowControl w:val="0"/>
      <w:ind w:firstLine="720"/>
    </w:pPr>
    <w:rPr>
      <w:rFonts w:ascii="Arial" w:hAnsi="Arial"/>
    </w:rPr>
  </w:style>
  <w:style w:styleId="Style_27_ch" w:type="character">
    <w:name w:val="ConsPlusNormal"/>
    <w:link w:val="Style_27"/>
    <w:rPr>
      <w:rFonts w:ascii="Arial" w:hAnsi="Arial"/>
    </w:rPr>
  </w:style>
  <w:style w:styleId="Style_28" w:type="paragraph">
    <w:name w:val="Body Text Indent"/>
    <w:basedOn w:val="Style_1"/>
    <w:link w:val="Style_28_ch"/>
    <w:pPr>
      <w:widowControl w:val="1"/>
      <w:spacing w:after="120"/>
      <w:ind w:left="283"/>
    </w:pPr>
  </w:style>
  <w:style w:styleId="Style_28_ch" w:type="character">
    <w:name w:val="Body Text Indent"/>
    <w:basedOn w:val="Style_1_ch"/>
    <w:link w:val="Style_28"/>
  </w:style>
  <w:style w:styleId="Style_29" w:type="paragraph">
    <w:name w:val="Subtitle"/>
    <w:next w:val="Style_1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1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1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1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paragraph">
    <w:name w:val=" Знак Знак"/>
    <w:basedOn w:val="Style_16"/>
    <w:link w:val="Style_33_ch"/>
  </w:style>
  <w:style w:styleId="Style_33_ch" w:type="character">
    <w:name w:val=" Знак Знак"/>
    <w:basedOn w:val="Style_16_ch"/>
    <w:link w:val="Style_33"/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2026-07-07T12:00:05Z</dcterms:created>
  <dcterms:modified xsi:type="dcterms:W3CDTF">2026-07-07T12:09:06Z</dcterms:modified>
</cp:coreProperties>
</file>